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85" w:rsidRDefault="000E6ABF" w:rsidP="00207F79">
      <w:pPr>
        <w:pStyle w:val="BusinessPaperHeading2"/>
        <w:pBdr>
          <w:top w:val="single" w:sz="4" w:space="1" w:color="auto"/>
          <w:left w:val="single" w:sz="4" w:space="1" w:color="auto"/>
          <w:bottom w:val="single" w:sz="4" w:space="1" w:color="auto"/>
          <w:right w:val="single" w:sz="4" w:space="1" w:color="auto"/>
        </w:pBdr>
        <w:spacing w:before="0" w:line="360" w:lineRule="auto"/>
        <w:ind w:left="1134" w:hanging="1134"/>
      </w:pPr>
      <w:bookmarkStart w:id="0" w:name="_Toc324345001"/>
      <w:r>
        <w:t>1</w:t>
      </w:r>
      <w:r w:rsidR="005A5431">
        <w:t>3</w:t>
      </w:r>
      <w:r>
        <w:t>.0</w:t>
      </w:r>
      <w:r w:rsidR="00392662">
        <w:t>4</w:t>
      </w:r>
      <w:r w:rsidR="00A87E85">
        <w:tab/>
      </w:r>
      <w:bookmarkEnd w:id="0"/>
      <w:r w:rsidR="00CD476F">
        <w:t>OBERON LEP 2013</w:t>
      </w:r>
      <w:r w:rsidR="0038393B">
        <w:t xml:space="preserve"> </w:t>
      </w:r>
      <w:r w:rsidR="00137A26">
        <w:t>PLANNING PROPOSAL</w:t>
      </w:r>
      <w:r w:rsidR="0038393B">
        <w:t xml:space="preserve"> – BOUNDARY ADJUSTMENTS</w:t>
      </w:r>
    </w:p>
    <w:p w:rsidR="00137A26" w:rsidRDefault="00116399" w:rsidP="00137A26">
      <w:pPr>
        <w:pBdr>
          <w:top w:val="single" w:sz="4" w:space="1" w:color="auto"/>
          <w:left w:val="single" w:sz="4" w:space="1" w:color="auto"/>
          <w:bottom w:val="single" w:sz="4" w:space="1" w:color="auto"/>
          <w:right w:val="single" w:sz="4" w:space="1" w:color="auto"/>
        </w:pBdr>
        <w:rPr>
          <w:sz w:val="20"/>
        </w:rPr>
      </w:pPr>
      <w:r>
        <w:rPr>
          <w:sz w:val="20"/>
        </w:rPr>
        <w:t>File No</w:t>
      </w:r>
      <w:r w:rsidR="00F62479">
        <w:rPr>
          <w:sz w:val="20"/>
        </w:rPr>
        <w:t xml:space="preserve">: </w:t>
      </w:r>
      <w:r w:rsidR="00137A26" w:rsidRPr="00137A26">
        <w:rPr>
          <w:sz w:val="20"/>
        </w:rPr>
        <w:t>Land Use and Planning\Planning\LEP Local Environmental Plan</w:t>
      </w:r>
    </w:p>
    <w:p w:rsidR="00A87E85" w:rsidRPr="0070306F" w:rsidRDefault="00F62479" w:rsidP="00137A26">
      <w:pPr>
        <w:pBdr>
          <w:top w:val="single" w:sz="4" w:space="1" w:color="auto"/>
          <w:left w:val="single" w:sz="4" w:space="1" w:color="auto"/>
          <w:bottom w:val="single" w:sz="4" w:space="1" w:color="auto"/>
          <w:right w:val="single" w:sz="4" w:space="1" w:color="auto"/>
        </w:pBdr>
        <w:rPr>
          <w:sz w:val="20"/>
        </w:rPr>
      </w:pPr>
      <w:r>
        <w:rPr>
          <w:sz w:val="20"/>
        </w:rPr>
        <w:t xml:space="preserve">Author: </w:t>
      </w:r>
      <w:r w:rsidR="00137A26">
        <w:rPr>
          <w:sz w:val="20"/>
        </w:rPr>
        <w:t>Gary Wallace</w:t>
      </w:r>
      <w:r>
        <w:rPr>
          <w:sz w:val="20"/>
        </w:rPr>
        <w:t xml:space="preserve">, </w:t>
      </w:r>
      <w:r w:rsidR="00137A26">
        <w:rPr>
          <w:sz w:val="20"/>
        </w:rPr>
        <w:t>Planning &amp; Development</w:t>
      </w:r>
      <w:r>
        <w:rPr>
          <w:sz w:val="20"/>
        </w:rPr>
        <w:t xml:space="preserve"> Director</w:t>
      </w:r>
    </w:p>
    <w:p w:rsidR="00A87E85" w:rsidRPr="005A5431" w:rsidRDefault="00A87E85" w:rsidP="00A87E85"/>
    <w:p w:rsidR="00E1067C" w:rsidRPr="0070306F" w:rsidRDefault="00E1067C" w:rsidP="00E1067C">
      <w:pPr>
        <w:rPr>
          <w:rFonts w:eastAsia="Calibri"/>
          <w:b/>
        </w:rPr>
      </w:pPr>
      <w:r w:rsidRPr="0070306F">
        <w:rPr>
          <w:rFonts w:eastAsia="Calibri"/>
          <w:b/>
        </w:rPr>
        <w:t>Summary</w:t>
      </w:r>
    </w:p>
    <w:p w:rsidR="0080156F" w:rsidRPr="0080156F" w:rsidRDefault="00CE4BE4" w:rsidP="00E1067C">
      <w:pPr>
        <w:jc w:val="both"/>
        <w:rPr>
          <w:rFonts w:eastAsia="Calibri"/>
        </w:rPr>
      </w:pPr>
      <w:r>
        <w:rPr>
          <w:rFonts w:eastAsia="Calibri"/>
        </w:rPr>
        <w:t xml:space="preserve">A </w:t>
      </w:r>
      <w:r w:rsidR="0039328C">
        <w:rPr>
          <w:rFonts w:eastAsia="Calibri"/>
        </w:rPr>
        <w:t>P</w:t>
      </w:r>
      <w:r>
        <w:rPr>
          <w:rFonts w:eastAsia="Calibri"/>
        </w:rPr>
        <w:t xml:space="preserve">lanning </w:t>
      </w:r>
      <w:r w:rsidR="0039328C">
        <w:rPr>
          <w:rFonts w:eastAsia="Calibri"/>
        </w:rPr>
        <w:t>P</w:t>
      </w:r>
      <w:r w:rsidR="00137A26">
        <w:rPr>
          <w:rFonts w:eastAsia="Calibri"/>
        </w:rPr>
        <w:t xml:space="preserve">roposal </w:t>
      </w:r>
      <w:r w:rsidR="00CD476F">
        <w:rPr>
          <w:rFonts w:eastAsia="Calibri"/>
        </w:rPr>
        <w:t xml:space="preserve">has been prepared to rectify </w:t>
      </w:r>
      <w:r w:rsidR="0038393B">
        <w:rPr>
          <w:rFonts w:eastAsia="Calibri"/>
        </w:rPr>
        <w:t>anomalies in</w:t>
      </w:r>
      <w:r w:rsidR="00CD476F">
        <w:rPr>
          <w:rFonts w:eastAsia="Calibri"/>
        </w:rPr>
        <w:t xml:space="preserve"> the implementation of </w:t>
      </w:r>
      <w:r w:rsidR="004312EB">
        <w:rPr>
          <w:rFonts w:eastAsia="Calibri"/>
        </w:rPr>
        <w:t>the Oberon Local Environmental Plan (O</w:t>
      </w:r>
      <w:r w:rsidR="00CD476F">
        <w:rPr>
          <w:rFonts w:eastAsia="Calibri"/>
        </w:rPr>
        <w:t>LEP</w:t>
      </w:r>
      <w:r w:rsidR="004312EB">
        <w:rPr>
          <w:rFonts w:eastAsia="Calibri"/>
        </w:rPr>
        <w:t>)</w:t>
      </w:r>
      <w:r w:rsidR="00CD476F">
        <w:rPr>
          <w:rFonts w:eastAsia="Calibri"/>
        </w:rPr>
        <w:t xml:space="preserve"> 2013</w:t>
      </w:r>
      <w:r w:rsidR="0038393B">
        <w:rPr>
          <w:rFonts w:eastAsia="Calibri"/>
        </w:rPr>
        <w:t xml:space="preserve"> with specific relationship to boundary adjustments</w:t>
      </w:r>
      <w:r w:rsidR="00CD476F">
        <w:rPr>
          <w:rFonts w:eastAsia="Calibri"/>
        </w:rPr>
        <w:t>.</w:t>
      </w:r>
      <w:r w:rsidR="005E5529">
        <w:rPr>
          <w:rFonts w:eastAsia="Calibri"/>
        </w:rPr>
        <w:t xml:space="preserve"> </w:t>
      </w:r>
    </w:p>
    <w:p w:rsidR="00A87E85" w:rsidRDefault="00A87E85" w:rsidP="00A87E85">
      <w:pPr>
        <w:pBdr>
          <w:bottom w:val="single" w:sz="4" w:space="1" w:color="auto"/>
        </w:pBdr>
        <w:jc w:val="both"/>
      </w:pPr>
    </w:p>
    <w:p w:rsidR="00A87E85" w:rsidRDefault="00A87E85" w:rsidP="00A87E85">
      <w:pPr>
        <w:jc w:val="both"/>
      </w:pPr>
    </w:p>
    <w:p w:rsidR="00A87E85" w:rsidRDefault="00A87E85" w:rsidP="00A87E85">
      <w:pPr>
        <w:jc w:val="both"/>
        <w:rPr>
          <w:b/>
        </w:rPr>
      </w:pPr>
      <w:r>
        <w:rPr>
          <w:b/>
        </w:rPr>
        <w:t>Recommendation</w:t>
      </w:r>
      <w:r w:rsidR="007B2F78">
        <w:rPr>
          <w:b/>
        </w:rPr>
        <w:t>:</w:t>
      </w:r>
    </w:p>
    <w:p w:rsidR="00A87E85" w:rsidRPr="0071210C" w:rsidRDefault="00A87E85" w:rsidP="00A87E85">
      <w:pPr>
        <w:jc w:val="both"/>
      </w:pPr>
      <w:bookmarkStart w:id="1" w:name="_GoBack"/>
      <w:bookmarkEnd w:id="1"/>
    </w:p>
    <w:p w:rsidR="0038393B" w:rsidRDefault="0038393B" w:rsidP="004312EB">
      <w:pPr>
        <w:pStyle w:val="ListParagraph"/>
        <w:numPr>
          <w:ilvl w:val="0"/>
          <w:numId w:val="17"/>
        </w:numPr>
        <w:ind w:left="360"/>
        <w:jc w:val="both"/>
      </w:pPr>
      <w:r>
        <w:t xml:space="preserve">That Council resolve to prepare a </w:t>
      </w:r>
      <w:r w:rsidR="004312EB">
        <w:t xml:space="preserve">draft </w:t>
      </w:r>
      <w:r>
        <w:t xml:space="preserve">Planning Proposal to introduce a specific additional clause into the Oberon LEP 2013 to increase flexibility with respect to </w:t>
      </w:r>
      <w:r w:rsidR="004312EB">
        <w:t xml:space="preserve">the </w:t>
      </w:r>
      <w:r>
        <w:t>ability to approve Boundary Adjustment Subdivisions in the rural zones.</w:t>
      </w:r>
    </w:p>
    <w:p w:rsidR="0038393B" w:rsidRDefault="0038393B" w:rsidP="004312EB">
      <w:pPr>
        <w:pStyle w:val="ListParagraph"/>
        <w:ind w:left="360"/>
        <w:jc w:val="both"/>
      </w:pPr>
    </w:p>
    <w:p w:rsidR="00745C98" w:rsidRPr="001F5CA9" w:rsidRDefault="0038393B" w:rsidP="004312EB">
      <w:pPr>
        <w:pStyle w:val="ListParagraph"/>
        <w:numPr>
          <w:ilvl w:val="0"/>
          <w:numId w:val="17"/>
        </w:numPr>
        <w:ind w:left="360"/>
        <w:jc w:val="both"/>
      </w:pPr>
      <w:r>
        <w:t>That the draft Planning Proposal presented be forwarded to the Department of Planning &amp; Environment seeking the matter be progressed through the Gateway process and allow the document to be publically exhibited.</w:t>
      </w:r>
    </w:p>
    <w:p w:rsidR="00672210" w:rsidRPr="001F5CA9" w:rsidRDefault="00672210" w:rsidP="00A87E85">
      <w:pPr>
        <w:pBdr>
          <w:bottom w:val="single" w:sz="4" w:space="1" w:color="auto"/>
        </w:pBdr>
        <w:jc w:val="both"/>
      </w:pPr>
    </w:p>
    <w:p w:rsidR="00A87E85" w:rsidRDefault="00A87E85" w:rsidP="00A87E85">
      <w:pPr>
        <w:jc w:val="both"/>
      </w:pPr>
    </w:p>
    <w:p w:rsidR="00A87E85" w:rsidRDefault="00A87E85" w:rsidP="00A87E85">
      <w:pPr>
        <w:jc w:val="both"/>
        <w:rPr>
          <w:b/>
        </w:rPr>
      </w:pPr>
      <w:r>
        <w:rPr>
          <w:b/>
        </w:rPr>
        <w:t>Comment</w:t>
      </w:r>
    </w:p>
    <w:p w:rsidR="0038393B" w:rsidRDefault="00FC08A2" w:rsidP="0038393B">
      <w:pPr>
        <w:jc w:val="both"/>
      </w:pPr>
      <w:r w:rsidRPr="00FC08A2">
        <w:t xml:space="preserve">FOLLOWING </w:t>
      </w:r>
      <w:r>
        <w:t xml:space="preserve">is a </w:t>
      </w:r>
      <w:r w:rsidR="0038393B">
        <w:t>draft Planning Proposal to allow for greater flexibility for Council to assess boundary adjustments in the rural zones.</w:t>
      </w:r>
    </w:p>
    <w:p w:rsidR="0038393B" w:rsidRDefault="0038393B" w:rsidP="0038393B">
      <w:pPr>
        <w:jc w:val="both"/>
      </w:pPr>
    </w:p>
    <w:p w:rsidR="0038393B" w:rsidRDefault="0038393B" w:rsidP="0038393B">
      <w:pPr>
        <w:jc w:val="both"/>
      </w:pPr>
      <w:r>
        <w:t xml:space="preserve">Previously the development of Oberon LEP 2013 saw the former </w:t>
      </w:r>
      <w:r w:rsidR="00340164">
        <w:t>instruments</w:t>
      </w:r>
      <w:r>
        <w:t xml:space="preserve"> converted into the Standard Instrument.</w:t>
      </w:r>
    </w:p>
    <w:p w:rsidR="00CD476F" w:rsidRDefault="00CD476F" w:rsidP="00340164">
      <w:pPr>
        <w:jc w:val="both"/>
      </w:pPr>
    </w:p>
    <w:p w:rsidR="00340164" w:rsidRDefault="00340164" w:rsidP="00340164">
      <w:pPr>
        <w:jc w:val="both"/>
      </w:pPr>
      <w:r>
        <w:t>The State Government had requirements for all Councils to promptly convert to the new State wide plan format.</w:t>
      </w:r>
      <w:r w:rsidR="004312EB">
        <w:t xml:space="preserve"> </w:t>
      </w:r>
      <w:r>
        <w:t>Oberon Councils Standard Instrument LEP was gazetted in December 2013.</w:t>
      </w:r>
    </w:p>
    <w:p w:rsidR="00340164" w:rsidRDefault="00340164" w:rsidP="00340164">
      <w:pPr>
        <w:jc w:val="both"/>
      </w:pPr>
    </w:p>
    <w:p w:rsidR="004E71AC" w:rsidRDefault="00340164" w:rsidP="004E71AC">
      <w:pPr>
        <w:jc w:val="both"/>
      </w:pPr>
      <w:r>
        <w:t xml:space="preserve">Unfortunately, the boundary adjustment provisions of the Standard Instrument are quite restrictive. This problem has been recognised by the Department of Planning &amp; Environment which has developed a new additional clause </w:t>
      </w:r>
      <w:r w:rsidR="004312EB">
        <w:t xml:space="preserve">all </w:t>
      </w:r>
      <w:r>
        <w:t>Councils may apply to have added to their LEP’s which gives back some of the flexibility enjoyed in earlier plans.</w:t>
      </w:r>
      <w:r w:rsidR="004E71AC">
        <w:t xml:space="preserve"> </w:t>
      </w:r>
    </w:p>
    <w:p w:rsidR="004E71AC" w:rsidRDefault="004E71AC" w:rsidP="004E71AC">
      <w:pPr>
        <w:jc w:val="both"/>
      </w:pPr>
    </w:p>
    <w:p w:rsidR="004E71AC" w:rsidRDefault="004E71AC" w:rsidP="004E71AC">
      <w:pPr>
        <w:jc w:val="both"/>
      </w:pPr>
      <w:r>
        <w:t xml:space="preserve">The draft Planning Proposal has been prepared based on the Department of Planning &amp; </w:t>
      </w:r>
      <w:r w:rsidR="004312EB">
        <w:t>Environment‘s</w:t>
      </w:r>
      <w:r>
        <w:t xml:space="preserve"> own recommended new clause.</w:t>
      </w:r>
    </w:p>
    <w:p w:rsidR="00340164" w:rsidRDefault="00340164" w:rsidP="00340164">
      <w:pPr>
        <w:jc w:val="both"/>
      </w:pPr>
    </w:p>
    <w:p w:rsidR="00340164" w:rsidRDefault="00340164" w:rsidP="00340164">
      <w:pPr>
        <w:jc w:val="both"/>
      </w:pPr>
      <w:r>
        <w:t>The attached draft Planning Proposal presents examples where Council has been hamstrung in approving simple and sensible boundary adjustments, where no extra dwellings were proposed beyond what the LEP already allowed.</w:t>
      </w:r>
    </w:p>
    <w:p w:rsidR="00340164" w:rsidRDefault="00340164" w:rsidP="00340164">
      <w:pPr>
        <w:jc w:val="both"/>
      </w:pPr>
    </w:p>
    <w:p w:rsidR="00340164" w:rsidRDefault="00340164" w:rsidP="00340164">
      <w:pPr>
        <w:jc w:val="both"/>
      </w:pPr>
      <w:r>
        <w:t xml:space="preserve">The draft Planning Proposal seeks to have the additional clause inserted in the Oberon LEP 2013 so that Council can gain reasonable flexibility to assess boundary adjustments of merit. </w:t>
      </w:r>
    </w:p>
    <w:p w:rsidR="004E71AC" w:rsidRDefault="004E71AC" w:rsidP="00340164">
      <w:pPr>
        <w:jc w:val="both"/>
      </w:pPr>
    </w:p>
    <w:p w:rsidR="004E71AC" w:rsidRDefault="004E71AC" w:rsidP="00340164">
      <w:pPr>
        <w:jc w:val="both"/>
      </w:pPr>
      <w:r>
        <w:t>Following exhibition Council would then consider submissions from the community and make resolutions to proceed as exhibited, make alterations or not proceed at all with the Proposal.</w:t>
      </w:r>
    </w:p>
    <w:p w:rsidR="004E71AC" w:rsidRDefault="004E71AC" w:rsidP="00340164">
      <w:pPr>
        <w:jc w:val="both"/>
      </w:pPr>
    </w:p>
    <w:p w:rsidR="004E71AC" w:rsidRPr="00D23AAA" w:rsidRDefault="004E71AC" w:rsidP="00340164">
      <w:pPr>
        <w:jc w:val="both"/>
      </w:pPr>
      <w:r>
        <w:t>It is considered that the draft Planning Proposal can be supported in this instance.</w:t>
      </w:r>
    </w:p>
    <w:sectPr w:rsidR="004E71AC" w:rsidRPr="00D23AAA" w:rsidSect="005D021A">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05" w:rsidRDefault="001E2405" w:rsidP="008B4800">
      <w:r>
        <w:separator/>
      </w:r>
    </w:p>
  </w:endnote>
  <w:endnote w:type="continuationSeparator" w:id="0">
    <w:p w:rsidR="001E2405" w:rsidRDefault="001E2405" w:rsidP="008B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05" w:rsidRDefault="001E2405" w:rsidP="008B4800">
      <w:r>
        <w:separator/>
      </w:r>
    </w:p>
  </w:footnote>
  <w:footnote w:type="continuationSeparator" w:id="0">
    <w:p w:rsidR="001E2405" w:rsidRDefault="001E2405" w:rsidP="008B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318" w:type="dxa"/>
      <w:tblBorders>
        <w:insideH w:val="none" w:sz="0" w:space="0" w:color="auto"/>
        <w:insideV w:val="none" w:sz="0" w:space="0" w:color="auto"/>
      </w:tblBorders>
      <w:tblLayout w:type="fixed"/>
      <w:tblLook w:val="04A0" w:firstRow="1" w:lastRow="0" w:firstColumn="1" w:lastColumn="0" w:noHBand="0" w:noVBand="1"/>
    </w:tblPr>
    <w:tblGrid>
      <w:gridCol w:w="10350"/>
    </w:tblGrid>
    <w:tr w:rsidR="001E2405" w:rsidRPr="005D021A" w:rsidTr="00841CDD">
      <w:tc>
        <w:tcPr>
          <w:tcW w:w="10350" w:type="dxa"/>
          <w:tcBorders>
            <w:top w:val="single" w:sz="4" w:space="0" w:color="auto"/>
            <w:left w:val="single" w:sz="4" w:space="0" w:color="auto"/>
            <w:bottom w:val="single" w:sz="4" w:space="0" w:color="auto"/>
            <w:right w:val="single" w:sz="4" w:space="0" w:color="auto"/>
          </w:tcBorders>
          <w:hideMark/>
        </w:tcPr>
        <w:tbl>
          <w:tblPr>
            <w:tblStyle w:val="TableGrid"/>
            <w:tblW w:w="10215" w:type="dxa"/>
            <w:tblLayout w:type="fixed"/>
            <w:tblLook w:val="04A0" w:firstRow="1" w:lastRow="0" w:firstColumn="1" w:lastColumn="0" w:noHBand="0" w:noVBand="1"/>
          </w:tblPr>
          <w:tblGrid>
            <w:gridCol w:w="10215"/>
          </w:tblGrid>
          <w:tr w:rsidR="001E2405" w:rsidRPr="005D021A" w:rsidTr="00784131">
            <w:tc>
              <w:tcPr>
                <w:tcW w:w="10212" w:type="dxa"/>
                <w:tcBorders>
                  <w:top w:val="nil"/>
                  <w:left w:val="nil"/>
                  <w:bottom w:val="nil"/>
                  <w:right w:val="nil"/>
                </w:tcBorders>
                <w:hideMark/>
              </w:tcPr>
              <w:p w:rsidR="001E2405" w:rsidRPr="005D021A" w:rsidRDefault="001E2405" w:rsidP="0038393B">
                <w:pPr>
                  <w:pStyle w:val="Header"/>
                  <w:tabs>
                    <w:tab w:val="right" w:pos="8818"/>
                  </w:tabs>
                  <w:spacing w:before="120" w:after="120"/>
                  <w:jc w:val="center"/>
                  <w:rPr>
                    <w:color w:val="000000" w:themeColor="text1"/>
                  </w:rPr>
                </w:pPr>
                <w:r w:rsidRPr="005D021A">
                  <w:rPr>
                    <w:color w:val="000000" w:themeColor="text1"/>
                  </w:rPr>
                  <w:t xml:space="preserve">Oberon Council - Agenda and Business Papers – Ordinary Meeting – </w:t>
                </w:r>
                <w:r w:rsidR="0038393B">
                  <w:rPr>
                    <w:color w:val="000000" w:themeColor="text1"/>
                  </w:rPr>
                  <w:t>18</w:t>
                </w:r>
                <w:r>
                  <w:rPr>
                    <w:color w:val="000000" w:themeColor="text1"/>
                  </w:rPr>
                  <w:t xml:space="preserve"> </w:t>
                </w:r>
                <w:r w:rsidR="0038393B">
                  <w:rPr>
                    <w:color w:val="000000" w:themeColor="text1"/>
                  </w:rPr>
                  <w:t>August 2015</w:t>
                </w:r>
              </w:p>
            </w:tc>
          </w:tr>
        </w:tbl>
        <w:p w:rsidR="001E2405" w:rsidRPr="005D021A" w:rsidRDefault="001E2405" w:rsidP="00784131">
          <w:pPr>
            <w:pStyle w:val="Header"/>
            <w:spacing w:before="120" w:after="120"/>
            <w:rPr>
              <w:color w:val="000000" w:themeColor="text1"/>
            </w:rPr>
          </w:pPr>
        </w:p>
      </w:tc>
    </w:tr>
  </w:tbl>
  <w:p w:rsidR="001E2405" w:rsidRPr="005D021A" w:rsidRDefault="001E2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FDF"/>
    <w:multiLevelType w:val="hybridMultilevel"/>
    <w:tmpl w:val="0E983D54"/>
    <w:lvl w:ilvl="0" w:tplc="FE1297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3FC0C29"/>
    <w:multiLevelType w:val="hybridMultilevel"/>
    <w:tmpl w:val="27FAF8B8"/>
    <w:lvl w:ilvl="0" w:tplc="08145F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BE5D5B"/>
    <w:multiLevelType w:val="hybridMultilevel"/>
    <w:tmpl w:val="61962F5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105D683B"/>
    <w:multiLevelType w:val="hybridMultilevel"/>
    <w:tmpl w:val="AC0E468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2E8447CC"/>
    <w:multiLevelType w:val="hybridMultilevel"/>
    <w:tmpl w:val="A83A2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38153970"/>
    <w:multiLevelType w:val="hybridMultilevel"/>
    <w:tmpl w:val="974CC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8738AD"/>
    <w:multiLevelType w:val="hybridMultilevel"/>
    <w:tmpl w:val="EA763E52"/>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7">
    <w:nsid w:val="44D2601C"/>
    <w:multiLevelType w:val="hybridMultilevel"/>
    <w:tmpl w:val="A7F4D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6D22C47"/>
    <w:multiLevelType w:val="hybridMultilevel"/>
    <w:tmpl w:val="EAA2EF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8D72652"/>
    <w:multiLevelType w:val="hybridMultilevel"/>
    <w:tmpl w:val="A5CE564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0">
    <w:nsid w:val="4A6A0879"/>
    <w:multiLevelType w:val="hybridMultilevel"/>
    <w:tmpl w:val="6754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DF27D38"/>
    <w:multiLevelType w:val="hybridMultilevel"/>
    <w:tmpl w:val="FDAEB7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F232CE5"/>
    <w:multiLevelType w:val="hybridMultilevel"/>
    <w:tmpl w:val="1F36A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C1440B3"/>
    <w:multiLevelType w:val="hybridMultilevel"/>
    <w:tmpl w:val="CACA3F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5FC95FE2"/>
    <w:multiLevelType w:val="hybridMultilevel"/>
    <w:tmpl w:val="598C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CD4C81"/>
    <w:multiLevelType w:val="hybridMultilevel"/>
    <w:tmpl w:val="7320F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0E5770"/>
    <w:multiLevelType w:val="hybridMultilevel"/>
    <w:tmpl w:val="62E8D6F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1"/>
  </w:num>
  <w:num w:numId="2">
    <w:abstractNumId w:val="5"/>
  </w:num>
  <w:num w:numId="3">
    <w:abstractNumId w:val="6"/>
  </w:num>
  <w:num w:numId="4">
    <w:abstractNumId w:val="16"/>
  </w:num>
  <w:num w:numId="5">
    <w:abstractNumId w:val="7"/>
  </w:num>
  <w:num w:numId="6">
    <w:abstractNumId w:val="10"/>
  </w:num>
  <w:num w:numId="7">
    <w:abstractNumId w:val="14"/>
  </w:num>
  <w:num w:numId="8">
    <w:abstractNumId w:val="15"/>
  </w:num>
  <w:num w:numId="9">
    <w:abstractNumId w:val="13"/>
  </w:num>
  <w:num w:numId="10">
    <w:abstractNumId w:val="9"/>
  </w:num>
  <w:num w:numId="11">
    <w:abstractNumId w:val="12"/>
  </w:num>
  <w:num w:numId="12">
    <w:abstractNumId w:val="2"/>
  </w:num>
  <w:num w:numId="13">
    <w:abstractNumId w:val="3"/>
  </w:num>
  <w:num w:numId="14">
    <w:abstractNumId w:val="0"/>
  </w:num>
  <w:num w:numId="15">
    <w:abstractNumId w:val="8"/>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85"/>
    <w:rsid w:val="00023C16"/>
    <w:rsid w:val="000271AC"/>
    <w:rsid w:val="00090CD3"/>
    <w:rsid w:val="000B248D"/>
    <w:rsid w:val="000D4FB4"/>
    <w:rsid w:val="000E48D9"/>
    <w:rsid w:val="000E6ABF"/>
    <w:rsid w:val="001153CC"/>
    <w:rsid w:val="00116399"/>
    <w:rsid w:val="00117244"/>
    <w:rsid w:val="0012181A"/>
    <w:rsid w:val="001346FF"/>
    <w:rsid w:val="00137A26"/>
    <w:rsid w:val="00137E83"/>
    <w:rsid w:val="00140C45"/>
    <w:rsid w:val="00197AD0"/>
    <w:rsid w:val="001C1292"/>
    <w:rsid w:val="001D2789"/>
    <w:rsid w:val="001D5E42"/>
    <w:rsid w:val="001E2405"/>
    <w:rsid w:val="001F2BB6"/>
    <w:rsid w:val="001F3495"/>
    <w:rsid w:val="001F37DC"/>
    <w:rsid w:val="001F5CA9"/>
    <w:rsid w:val="00207F79"/>
    <w:rsid w:val="00211185"/>
    <w:rsid w:val="00212720"/>
    <w:rsid w:val="00275F62"/>
    <w:rsid w:val="00281D1A"/>
    <w:rsid w:val="00286174"/>
    <w:rsid w:val="00290F5A"/>
    <w:rsid w:val="0029478A"/>
    <w:rsid w:val="002C31F1"/>
    <w:rsid w:val="002D7CCA"/>
    <w:rsid w:val="00316786"/>
    <w:rsid w:val="003209A5"/>
    <w:rsid w:val="00340164"/>
    <w:rsid w:val="003450BE"/>
    <w:rsid w:val="0038393B"/>
    <w:rsid w:val="003854A1"/>
    <w:rsid w:val="00392662"/>
    <w:rsid w:val="0039328C"/>
    <w:rsid w:val="003A2A09"/>
    <w:rsid w:val="004312EB"/>
    <w:rsid w:val="00473652"/>
    <w:rsid w:val="00490D8A"/>
    <w:rsid w:val="00497989"/>
    <w:rsid w:val="004B106A"/>
    <w:rsid w:val="004B3638"/>
    <w:rsid w:val="004B54C9"/>
    <w:rsid w:val="004E3A58"/>
    <w:rsid w:val="004E71AC"/>
    <w:rsid w:val="00515BC4"/>
    <w:rsid w:val="005A5431"/>
    <w:rsid w:val="005B630A"/>
    <w:rsid w:val="005D021A"/>
    <w:rsid w:val="005D0639"/>
    <w:rsid w:val="005D236E"/>
    <w:rsid w:val="005E5529"/>
    <w:rsid w:val="005F5C81"/>
    <w:rsid w:val="006057A2"/>
    <w:rsid w:val="006068F4"/>
    <w:rsid w:val="00642602"/>
    <w:rsid w:val="00672210"/>
    <w:rsid w:val="00673200"/>
    <w:rsid w:val="006860B8"/>
    <w:rsid w:val="006864F9"/>
    <w:rsid w:val="00691529"/>
    <w:rsid w:val="00692E87"/>
    <w:rsid w:val="006A6752"/>
    <w:rsid w:val="006B1F2F"/>
    <w:rsid w:val="006B7BC6"/>
    <w:rsid w:val="006C69B8"/>
    <w:rsid w:val="0070306F"/>
    <w:rsid w:val="0071210C"/>
    <w:rsid w:val="007159B2"/>
    <w:rsid w:val="0071798B"/>
    <w:rsid w:val="00727956"/>
    <w:rsid w:val="0073225C"/>
    <w:rsid w:val="00737563"/>
    <w:rsid w:val="00744BA0"/>
    <w:rsid w:val="00745C98"/>
    <w:rsid w:val="007544EA"/>
    <w:rsid w:val="00784131"/>
    <w:rsid w:val="007B0ED5"/>
    <w:rsid w:val="007B2F78"/>
    <w:rsid w:val="007F43DA"/>
    <w:rsid w:val="00801504"/>
    <w:rsid w:val="0080156F"/>
    <w:rsid w:val="00841CDD"/>
    <w:rsid w:val="00852D94"/>
    <w:rsid w:val="00856CBF"/>
    <w:rsid w:val="008716ED"/>
    <w:rsid w:val="008741D7"/>
    <w:rsid w:val="008910BF"/>
    <w:rsid w:val="008A0628"/>
    <w:rsid w:val="008B4800"/>
    <w:rsid w:val="009069B7"/>
    <w:rsid w:val="00956078"/>
    <w:rsid w:val="00960A6B"/>
    <w:rsid w:val="009923FB"/>
    <w:rsid w:val="00A225CA"/>
    <w:rsid w:val="00A73AA6"/>
    <w:rsid w:val="00A87E85"/>
    <w:rsid w:val="00A94C22"/>
    <w:rsid w:val="00AB4722"/>
    <w:rsid w:val="00B07948"/>
    <w:rsid w:val="00B21E3D"/>
    <w:rsid w:val="00B432B3"/>
    <w:rsid w:val="00B83EC8"/>
    <w:rsid w:val="00C1072C"/>
    <w:rsid w:val="00C85686"/>
    <w:rsid w:val="00C94EC9"/>
    <w:rsid w:val="00CA1B76"/>
    <w:rsid w:val="00CA587C"/>
    <w:rsid w:val="00CD476F"/>
    <w:rsid w:val="00CE4BE4"/>
    <w:rsid w:val="00D23AAA"/>
    <w:rsid w:val="00D944D1"/>
    <w:rsid w:val="00DA1F7A"/>
    <w:rsid w:val="00DA4FE4"/>
    <w:rsid w:val="00DA78B4"/>
    <w:rsid w:val="00DB4999"/>
    <w:rsid w:val="00DB6F44"/>
    <w:rsid w:val="00DD68E9"/>
    <w:rsid w:val="00E005F3"/>
    <w:rsid w:val="00E1067C"/>
    <w:rsid w:val="00E21568"/>
    <w:rsid w:val="00E4517D"/>
    <w:rsid w:val="00E45B22"/>
    <w:rsid w:val="00E648E5"/>
    <w:rsid w:val="00ED7BD9"/>
    <w:rsid w:val="00EE7478"/>
    <w:rsid w:val="00F037A7"/>
    <w:rsid w:val="00F319F3"/>
    <w:rsid w:val="00F4666A"/>
    <w:rsid w:val="00F56797"/>
    <w:rsid w:val="00F61044"/>
    <w:rsid w:val="00F62479"/>
    <w:rsid w:val="00FC08A2"/>
    <w:rsid w:val="00FE3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85"/>
    <w:pPr>
      <w:spacing w:after="0" w:line="240" w:lineRule="auto"/>
    </w:pPr>
    <w:rPr>
      <w:rFonts w:ascii="Arial" w:hAnsi="Arial"/>
    </w:rPr>
  </w:style>
  <w:style w:type="paragraph" w:styleId="Heading2">
    <w:name w:val="heading 2"/>
    <w:basedOn w:val="Normal"/>
    <w:next w:val="Normal"/>
    <w:link w:val="Heading2Char"/>
    <w:uiPriority w:val="9"/>
    <w:semiHidden/>
    <w:unhideWhenUsed/>
    <w:qFormat/>
    <w:rsid w:val="00A87E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PaperHeading2">
    <w:name w:val="Business Paper Heading 2"/>
    <w:basedOn w:val="Heading2"/>
    <w:qFormat/>
    <w:rsid w:val="00A87E85"/>
    <w:rPr>
      <w:rFonts w:ascii="Arial" w:hAnsi="Arial"/>
      <w:color w:val="auto"/>
      <w:sz w:val="24"/>
    </w:rPr>
  </w:style>
  <w:style w:type="character" w:customStyle="1" w:styleId="Heading2Char">
    <w:name w:val="Heading 2 Char"/>
    <w:basedOn w:val="DefaultParagraphFont"/>
    <w:link w:val="Heading2"/>
    <w:uiPriority w:val="9"/>
    <w:semiHidden/>
    <w:rsid w:val="00A87E8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27956"/>
    <w:pPr>
      <w:ind w:left="720"/>
      <w:contextualSpacing/>
    </w:pPr>
  </w:style>
  <w:style w:type="paragraph" w:styleId="Header">
    <w:name w:val="header"/>
    <w:basedOn w:val="Normal"/>
    <w:link w:val="HeaderChar"/>
    <w:uiPriority w:val="99"/>
    <w:unhideWhenUsed/>
    <w:rsid w:val="008B4800"/>
    <w:pPr>
      <w:tabs>
        <w:tab w:val="center" w:pos="4513"/>
        <w:tab w:val="right" w:pos="9026"/>
      </w:tabs>
    </w:pPr>
  </w:style>
  <w:style w:type="character" w:customStyle="1" w:styleId="HeaderChar">
    <w:name w:val="Header Char"/>
    <w:basedOn w:val="DefaultParagraphFont"/>
    <w:link w:val="Header"/>
    <w:uiPriority w:val="99"/>
    <w:rsid w:val="008B4800"/>
    <w:rPr>
      <w:rFonts w:ascii="Arial" w:hAnsi="Arial"/>
    </w:rPr>
  </w:style>
  <w:style w:type="paragraph" w:styleId="Footer">
    <w:name w:val="footer"/>
    <w:basedOn w:val="Normal"/>
    <w:link w:val="FooterChar"/>
    <w:uiPriority w:val="99"/>
    <w:unhideWhenUsed/>
    <w:rsid w:val="008B4800"/>
    <w:pPr>
      <w:tabs>
        <w:tab w:val="center" w:pos="4513"/>
        <w:tab w:val="right" w:pos="9026"/>
      </w:tabs>
    </w:pPr>
  </w:style>
  <w:style w:type="character" w:customStyle="1" w:styleId="FooterChar">
    <w:name w:val="Footer Char"/>
    <w:basedOn w:val="DefaultParagraphFont"/>
    <w:link w:val="Footer"/>
    <w:uiPriority w:val="99"/>
    <w:rsid w:val="008B4800"/>
    <w:rPr>
      <w:rFonts w:ascii="Arial" w:hAnsi="Arial"/>
    </w:rPr>
  </w:style>
  <w:style w:type="paragraph" w:styleId="BalloonText">
    <w:name w:val="Balloon Text"/>
    <w:basedOn w:val="Normal"/>
    <w:link w:val="BalloonTextChar"/>
    <w:uiPriority w:val="99"/>
    <w:semiHidden/>
    <w:unhideWhenUsed/>
    <w:rsid w:val="008B4800"/>
    <w:rPr>
      <w:rFonts w:ascii="Tahoma" w:hAnsi="Tahoma" w:cs="Tahoma"/>
      <w:sz w:val="16"/>
      <w:szCs w:val="16"/>
    </w:rPr>
  </w:style>
  <w:style w:type="character" w:customStyle="1" w:styleId="BalloonTextChar">
    <w:name w:val="Balloon Text Char"/>
    <w:basedOn w:val="DefaultParagraphFont"/>
    <w:link w:val="BalloonText"/>
    <w:uiPriority w:val="99"/>
    <w:semiHidden/>
    <w:rsid w:val="008B4800"/>
    <w:rPr>
      <w:rFonts w:ascii="Tahoma" w:hAnsi="Tahoma" w:cs="Tahoma"/>
      <w:sz w:val="16"/>
      <w:szCs w:val="16"/>
    </w:rPr>
  </w:style>
  <w:style w:type="table" w:styleId="TableGrid">
    <w:name w:val="Table Grid"/>
    <w:basedOn w:val="TableNormal"/>
    <w:uiPriority w:val="59"/>
    <w:rsid w:val="008B4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85"/>
    <w:pPr>
      <w:spacing w:after="0" w:line="240" w:lineRule="auto"/>
    </w:pPr>
    <w:rPr>
      <w:rFonts w:ascii="Arial" w:hAnsi="Arial"/>
    </w:rPr>
  </w:style>
  <w:style w:type="paragraph" w:styleId="Heading2">
    <w:name w:val="heading 2"/>
    <w:basedOn w:val="Normal"/>
    <w:next w:val="Normal"/>
    <w:link w:val="Heading2Char"/>
    <w:uiPriority w:val="9"/>
    <w:semiHidden/>
    <w:unhideWhenUsed/>
    <w:qFormat/>
    <w:rsid w:val="00A87E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sinessPaperHeading2">
    <w:name w:val="Business Paper Heading 2"/>
    <w:basedOn w:val="Heading2"/>
    <w:qFormat/>
    <w:rsid w:val="00A87E85"/>
    <w:rPr>
      <w:rFonts w:ascii="Arial" w:hAnsi="Arial"/>
      <w:color w:val="auto"/>
      <w:sz w:val="24"/>
    </w:rPr>
  </w:style>
  <w:style w:type="character" w:customStyle="1" w:styleId="Heading2Char">
    <w:name w:val="Heading 2 Char"/>
    <w:basedOn w:val="DefaultParagraphFont"/>
    <w:link w:val="Heading2"/>
    <w:uiPriority w:val="9"/>
    <w:semiHidden/>
    <w:rsid w:val="00A87E8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27956"/>
    <w:pPr>
      <w:ind w:left="720"/>
      <w:contextualSpacing/>
    </w:pPr>
  </w:style>
  <w:style w:type="paragraph" w:styleId="Header">
    <w:name w:val="header"/>
    <w:basedOn w:val="Normal"/>
    <w:link w:val="HeaderChar"/>
    <w:uiPriority w:val="99"/>
    <w:unhideWhenUsed/>
    <w:rsid w:val="008B4800"/>
    <w:pPr>
      <w:tabs>
        <w:tab w:val="center" w:pos="4513"/>
        <w:tab w:val="right" w:pos="9026"/>
      </w:tabs>
    </w:pPr>
  </w:style>
  <w:style w:type="character" w:customStyle="1" w:styleId="HeaderChar">
    <w:name w:val="Header Char"/>
    <w:basedOn w:val="DefaultParagraphFont"/>
    <w:link w:val="Header"/>
    <w:uiPriority w:val="99"/>
    <w:rsid w:val="008B4800"/>
    <w:rPr>
      <w:rFonts w:ascii="Arial" w:hAnsi="Arial"/>
    </w:rPr>
  </w:style>
  <w:style w:type="paragraph" w:styleId="Footer">
    <w:name w:val="footer"/>
    <w:basedOn w:val="Normal"/>
    <w:link w:val="FooterChar"/>
    <w:uiPriority w:val="99"/>
    <w:unhideWhenUsed/>
    <w:rsid w:val="008B4800"/>
    <w:pPr>
      <w:tabs>
        <w:tab w:val="center" w:pos="4513"/>
        <w:tab w:val="right" w:pos="9026"/>
      </w:tabs>
    </w:pPr>
  </w:style>
  <w:style w:type="character" w:customStyle="1" w:styleId="FooterChar">
    <w:name w:val="Footer Char"/>
    <w:basedOn w:val="DefaultParagraphFont"/>
    <w:link w:val="Footer"/>
    <w:uiPriority w:val="99"/>
    <w:rsid w:val="008B4800"/>
    <w:rPr>
      <w:rFonts w:ascii="Arial" w:hAnsi="Arial"/>
    </w:rPr>
  </w:style>
  <w:style w:type="paragraph" w:styleId="BalloonText">
    <w:name w:val="Balloon Text"/>
    <w:basedOn w:val="Normal"/>
    <w:link w:val="BalloonTextChar"/>
    <w:uiPriority w:val="99"/>
    <w:semiHidden/>
    <w:unhideWhenUsed/>
    <w:rsid w:val="008B4800"/>
    <w:rPr>
      <w:rFonts w:ascii="Tahoma" w:hAnsi="Tahoma" w:cs="Tahoma"/>
      <w:sz w:val="16"/>
      <w:szCs w:val="16"/>
    </w:rPr>
  </w:style>
  <w:style w:type="character" w:customStyle="1" w:styleId="BalloonTextChar">
    <w:name w:val="Balloon Text Char"/>
    <w:basedOn w:val="DefaultParagraphFont"/>
    <w:link w:val="BalloonText"/>
    <w:uiPriority w:val="99"/>
    <w:semiHidden/>
    <w:rsid w:val="008B4800"/>
    <w:rPr>
      <w:rFonts w:ascii="Tahoma" w:hAnsi="Tahoma" w:cs="Tahoma"/>
      <w:sz w:val="16"/>
      <w:szCs w:val="16"/>
    </w:rPr>
  </w:style>
  <w:style w:type="table" w:styleId="TableGrid">
    <w:name w:val="Table Grid"/>
    <w:basedOn w:val="TableNormal"/>
    <w:uiPriority w:val="59"/>
    <w:rsid w:val="008B4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67906">
      <w:bodyDiv w:val="1"/>
      <w:marLeft w:val="0"/>
      <w:marRight w:val="0"/>
      <w:marTop w:val="0"/>
      <w:marBottom w:val="0"/>
      <w:divBdr>
        <w:top w:val="none" w:sz="0" w:space="0" w:color="auto"/>
        <w:left w:val="none" w:sz="0" w:space="0" w:color="auto"/>
        <w:bottom w:val="none" w:sz="0" w:space="0" w:color="auto"/>
        <w:right w:val="none" w:sz="0" w:space="0" w:color="auto"/>
      </w:divBdr>
    </w:div>
    <w:div w:id="1539925702">
      <w:bodyDiv w:val="1"/>
      <w:marLeft w:val="0"/>
      <w:marRight w:val="0"/>
      <w:marTop w:val="0"/>
      <w:marBottom w:val="0"/>
      <w:divBdr>
        <w:top w:val="none" w:sz="0" w:space="0" w:color="auto"/>
        <w:left w:val="none" w:sz="0" w:space="0" w:color="auto"/>
        <w:bottom w:val="none" w:sz="0" w:space="0" w:color="auto"/>
        <w:right w:val="none" w:sz="0" w:space="0" w:color="auto"/>
      </w:divBdr>
    </w:div>
    <w:div w:id="1714190755">
      <w:bodyDiv w:val="1"/>
      <w:marLeft w:val="0"/>
      <w:marRight w:val="0"/>
      <w:marTop w:val="0"/>
      <w:marBottom w:val="0"/>
      <w:divBdr>
        <w:top w:val="none" w:sz="0" w:space="0" w:color="auto"/>
        <w:left w:val="none" w:sz="0" w:space="0" w:color="auto"/>
        <w:bottom w:val="none" w:sz="0" w:space="0" w:color="auto"/>
        <w:right w:val="none" w:sz="0" w:space="0" w:color="auto"/>
      </w:divBdr>
    </w:div>
    <w:div w:id="17600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B54D-BC18-4321-9349-8F53C0BF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D9EEAF77</Template>
  <TotalTime>34</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sswannell.oc</dc:creator>
  <cp:keywords/>
  <dc:description/>
  <cp:lastModifiedBy>acairney.oc</cp:lastModifiedBy>
  <cp:revision>6</cp:revision>
  <cp:lastPrinted>2014-09-03T21:57:00Z</cp:lastPrinted>
  <dcterms:created xsi:type="dcterms:W3CDTF">2015-08-06T05:29:00Z</dcterms:created>
  <dcterms:modified xsi:type="dcterms:W3CDTF">2015-08-10T05:45:00Z</dcterms:modified>
</cp:coreProperties>
</file>